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bookmarkStart w:id="0" w:name="_GoBack"/>
      <w:bookmarkEnd w:id="0"/>
      <w:r w:rsidRPr="00A256BD">
        <w:rPr>
          <w:rFonts w:ascii="Verdana" w:eastAsia="Times New Roman" w:hAnsi="Verdana" w:cs="Times New Roman"/>
          <w:b/>
          <w:bCs/>
          <w:color w:val="494246"/>
          <w:sz w:val="19"/>
          <w:szCs w:val="19"/>
          <w:lang w:eastAsia="es-ES"/>
        </w:rPr>
        <w:t>Carta de originalidad y aceptación de condiciones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Señores (as)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Consejo Editorial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Perspectivas en Psicología</w:t>
      </w:r>
    </w:p>
    <w:p w:rsidR="00A256BD" w:rsidRPr="00A256BD" w:rsidRDefault="00A256BD" w:rsidP="00E33395">
      <w:pPr>
        <w:pStyle w:val="Ttulo1"/>
        <w:spacing w:before="0" w:line="360" w:lineRule="auto"/>
        <w:jc w:val="both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La(s) persona(s) abajo firmantes, en su condición de persona(s) autora (s) del artículo titulado</w:t>
      </w:r>
      <w:r w:rsidR="00E33395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: “</w:t>
      </w:r>
      <w:r w:rsidR="00E33395" w:rsidRPr="00E33395">
        <w:rPr>
          <w:rFonts w:ascii="Times New Roman" w:eastAsia="Times New Roman" w:hAnsi="Times New Roman" w:cs="Arial"/>
          <w:bCs w:val="0"/>
          <w:color w:val="auto"/>
          <w:sz w:val="24"/>
          <w:szCs w:val="24"/>
          <w:lang w:val="es-AR" w:eastAsia="es-ES"/>
        </w:rPr>
        <w:t>DIVERSIDADES SEXUALES: Momentos de devenires trans, la potencia del momento de reconocimiento</w:t>
      </w:r>
      <w:r w:rsidR="00E33395">
        <w:rPr>
          <w:rFonts w:ascii="Times New Roman" w:eastAsia="Times New Roman" w:hAnsi="Times New Roman" w:cs="Arial"/>
          <w:bCs w:val="0"/>
          <w:color w:val="auto"/>
          <w:sz w:val="24"/>
          <w:szCs w:val="24"/>
          <w:lang w:val="es-AR" w:eastAsia="es-ES"/>
        </w:rPr>
        <w:t xml:space="preserve">” </w:t>
      </w:r>
      <w:r w:rsidR="00E33395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p</w:t>
      </w: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ostulado para su evaluación ante la revista Perspectivas en Psicología, DECLARA(N) que: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1. El artículo es original e inédito: esto es, constituye una producción intelectual propia de la(s) persona(s) arriba indicada(s) y no ha sido divulgado a terceros(as) de forma pública, por ningún medio de difusión impreso o digital.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2. El artículo no ha sido postulado simultáneamente para su publicación ante otra revista impresa, electrónica ni en ningún otro medio escrito u órgano editorial.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3. El autor (es) no ha(n) suscrito con anterioridad ante terceros contratos de cesión de derechos patrimoniales o licencias de uso en relación con los derechos de propiedad intelectual que ostentan sobre el artículo postulado que les impida cederlos por medio de este acto.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4. En caso de artículos elaborados como obras en colaboración, todos(as) los(as) autores(as) han leído y aprobado el manuscrito postulado. En este entendido, los(as) autores(as) abajo firmantes designamos a</w:t>
      </w:r>
      <w:r w:rsidR="004E6909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 xml:space="preserve"> Graciela Eyher</w:t>
      </w:r>
      <w:r w:rsidR="0019628F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e</w:t>
      </w:r>
      <w:r w:rsidR="004E6909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mendy c</w:t>
      </w: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omo encargado(a) de recibir correspondencia y con autoridad suficiente para representar, en condición de agente autorizado(a) a los demás autores(as).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5. Acepta (a) las normas para autores y de la política editorial publicadas en el sitio web oficial de la Revista http://www.seadpsi.com.ar/revistas/index.</w:t>
      </w:r>
    </w:p>
    <w:p w:rsidR="00A256BD" w:rsidRPr="00A256BD" w:rsidRDefault="00A256BD" w:rsidP="00A256BD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256BD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6. Acepta(n) que, con su colaboración, el artículo presentado sea ajustado por el equipo de edición de la Revista, a las normas previamente establecidas en cuanto a procedimientos, formato, corrección, edición, traducción, publicación, y otros requerimientos solicitados en dichas normas.</w:t>
      </w:r>
    </w:p>
    <w:tbl>
      <w:tblPr>
        <w:tblW w:w="7500" w:type="dxa"/>
        <w:jc w:val="center"/>
        <w:tblCellSpacing w:w="0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5505"/>
      </w:tblGrid>
      <w:tr w:rsidR="00A256BD" w:rsidRPr="00A256BD" w:rsidTr="00A256B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56BD" w:rsidRPr="00A256BD" w:rsidRDefault="00A256BD" w:rsidP="00A25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b/>
                <w:bCs/>
                <w:color w:val="494246"/>
                <w:sz w:val="19"/>
                <w:szCs w:val="19"/>
                <w:lang w:eastAsia="es-ES"/>
              </w:rPr>
              <w:t>Autor(a) del artículo</w:t>
            </w:r>
          </w:p>
        </w:tc>
      </w:tr>
      <w:tr w:rsidR="00A256BD" w:rsidRPr="00A256BD" w:rsidTr="00A256BD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56BD" w:rsidRPr="00A256BD" w:rsidRDefault="00A256BD" w:rsidP="00A256BD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Nombre y Apellidos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56BD" w:rsidRPr="00A256BD" w:rsidRDefault="00A256BD" w:rsidP="004E6909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4E6909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Graciela Eyheremendy</w:t>
            </w:r>
          </w:p>
        </w:tc>
      </w:tr>
      <w:tr w:rsidR="00A256BD" w:rsidRPr="00A256BD" w:rsidTr="00A256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56BD" w:rsidRPr="00A256BD" w:rsidRDefault="00A256BD" w:rsidP="00A256BD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Firma: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56BD" w:rsidRPr="00A256BD" w:rsidRDefault="00A256BD" w:rsidP="00A256BD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F97F0A">
              <w:rPr>
                <w:rFonts w:ascii="Verdana" w:eastAsia="Times New Roman" w:hAnsi="Verdana" w:cs="Times New Roman"/>
                <w:noProof/>
                <w:color w:val="494246"/>
                <w:sz w:val="19"/>
                <w:szCs w:val="19"/>
                <w:lang w:eastAsia="es-ES"/>
              </w:rPr>
              <w:drawing>
                <wp:inline distT="0" distB="0" distL="0" distR="0">
                  <wp:extent cx="1287452" cy="725946"/>
                  <wp:effectExtent l="0" t="0" r="8255" b="0"/>
                  <wp:docPr id="1" name="Imagen 1" descr="C:\Users\IBM_ADMIN\Downloads\Firma Graciela Eyheremend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M_ADMIN\Downloads\Firma Graciela Eyheremend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03" cy="72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6BD" w:rsidRPr="00A256BD" w:rsidTr="00A256B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56BD" w:rsidRPr="00A256BD" w:rsidRDefault="00A256BD" w:rsidP="00A256BD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Fecha: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56BD" w:rsidRPr="00A256BD" w:rsidRDefault="00A256BD" w:rsidP="00A256BD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E33395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29-12-2017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b/>
                <w:bCs/>
                <w:color w:val="494246"/>
                <w:sz w:val="19"/>
                <w:szCs w:val="19"/>
                <w:lang w:eastAsia="es-ES"/>
              </w:rPr>
              <w:t>Autor(a) del artículo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Nombre y Apellidos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E6909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Luisina Giusto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lastRenderedPageBreak/>
              <w:t>Firma: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F97F0A">
              <w:rPr>
                <w:rFonts w:ascii="Verdana" w:eastAsia="Times New Roman" w:hAnsi="Verdana" w:cs="Times New Roman"/>
                <w:noProof/>
                <w:color w:val="494246"/>
                <w:sz w:val="19"/>
                <w:szCs w:val="19"/>
                <w:lang w:eastAsia="es-ES"/>
              </w:rPr>
              <w:drawing>
                <wp:inline distT="0" distB="0" distL="0" distR="0">
                  <wp:extent cx="1313513" cy="737704"/>
                  <wp:effectExtent l="0" t="0" r="1270" b="5715"/>
                  <wp:docPr id="2" name="Imagen 2" descr="C:\Users\IBM_ADMIN\Downloads\Firma Luisina Giust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BM_ADMIN\Downloads\Firma Luisina Gius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995" cy="74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Fecha: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E33395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29-12-2017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b/>
                <w:bCs/>
                <w:color w:val="494246"/>
                <w:sz w:val="19"/>
                <w:szCs w:val="19"/>
                <w:lang w:eastAsia="es-ES"/>
              </w:rPr>
              <w:t>Autor(a) del artículo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Nombre y Apellidos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BD207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Mariana S</w:t>
            </w:r>
            <w:r w:rsidR="00BD2078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á</w:t>
            </w:r>
            <w:r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 xml:space="preserve">nchez 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Firma: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F97F0A">
              <w:rPr>
                <w:noProof/>
                <w:lang w:eastAsia="es-ES"/>
              </w:rPr>
              <w:drawing>
                <wp:inline distT="0" distB="0" distL="0" distR="0" wp14:anchorId="172388E5" wp14:editId="538B3484">
                  <wp:extent cx="1192696" cy="1171323"/>
                  <wp:effectExtent l="0" t="0" r="762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18" cy="117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Fecha: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E33395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29-12-2017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b/>
                <w:bCs/>
                <w:color w:val="494246"/>
                <w:sz w:val="19"/>
                <w:szCs w:val="19"/>
                <w:lang w:eastAsia="es-ES"/>
              </w:rPr>
              <w:t>Autor(a) del artículo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Nombre y Apellidos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E6909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Ana María Fernández</w:t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Firma: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F97F0A">
              <w:rPr>
                <w:noProof/>
                <w:lang w:eastAsia="es-ES"/>
              </w:rPr>
              <w:drawing>
                <wp:inline distT="0" distB="0" distL="0" distR="0" wp14:anchorId="79C492A9" wp14:editId="6ECB40AD">
                  <wp:extent cx="1851225" cy="626082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343" cy="62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909" w:rsidRPr="00A256BD" w:rsidTr="00420E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Fecha: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E6909" w:rsidRPr="00A256BD" w:rsidRDefault="004E6909" w:rsidP="00420EB8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</w:pPr>
            <w:r w:rsidRPr="00A256BD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 </w:t>
            </w:r>
            <w:r w:rsidR="00E33395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ES"/>
              </w:rPr>
              <w:t>29-12-2017</w:t>
            </w:r>
          </w:p>
        </w:tc>
      </w:tr>
    </w:tbl>
    <w:p w:rsidR="003447AA" w:rsidRDefault="003447AA"/>
    <w:sectPr w:rsidR="00344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BD"/>
    <w:rsid w:val="00051F27"/>
    <w:rsid w:val="0019628F"/>
    <w:rsid w:val="003447AA"/>
    <w:rsid w:val="004E6909"/>
    <w:rsid w:val="006F2577"/>
    <w:rsid w:val="008B57A1"/>
    <w:rsid w:val="00934F64"/>
    <w:rsid w:val="00A256BD"/>
    <w:rsid w:val="00B52EDD"/>
    <w:rsid w:val="00BD2078"/>
    <w:rsid w:val="00E33395"/>
    <w:rsid w:val="00F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A1"/>
  </w:style>
  <w:style w:type="paragraph" w:styleId="Ttulo1">
    <w:name w:val="heading 1"/>
    <w:basedOn w:val="Normal"/>
    <w:next w:val="Normal"/>
    <w:link w:val="Ttulo1Car"/>
    <w:uiPriority w:val="9"/>
    <w:qFormat/>
    <w:rsid w:val="00E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B52ED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A1"/>
  </w:style>
  <w:style w:type="paragraph" w:styleId="Ttulo1">
    <w:name w:val="heading 1"/>
    <w:basedOn w:val="Normal"/>
    <w:next w:val="Normal"/>
    <w:link w:val="Ttulo1Car"/>
    <w:uiPriority w:val="9"/>
    <w:qFormat/>
    <w:rsid w:val="00E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B52ED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2017-12-29T13:40:00Z</dcterms:created>
  <dcterms:modified xsi:type="dcterms:W3CDTF">2017-12-29T13:40:00Z</dcterms:modified>
</cp:coreProperties>
</file>